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B" w:rsidRPr="0015596A" w:rsidRDefault="0015596A" w:rsidP="0015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 xml:space="preserve">ИНФОРМАЦИЯ О ПЕРЕРАСЧЕТАХ </w:t>
      </w:r>
      <w:r w:rsidR="001578EE">
        <w:rPr>
          <w:rFonts w:ascii="Times New Roman" w:hAnsi="Times New Roman" w:cs="Times New Roman"/>
          <w:sz w:val="28"/>
          <w:szCs w:val="28"/>
        </w:rPr>
        <w:t xml:space="preserve">ЗА </w:t>
      </w:r>
      <w:r w:rsidR="00B41B68">
        <w:rPr>
          <w:rFonts w:ascii="Times New Roman" w:hAnsi="Times New Roman" w:cs="Times New Roman"/>
          <w:sz w:val="28"/>
          <w:szCs w:val="28"/>
        </w:rPr>
        <w:t>ЖИЛИЩНО-</w:t>
      </w:r>
      <w:r w:rsidR="001578EE">
        <w:rPr>
          <w:rFonts w:ascii="Times New Roman" w:hAnsi="Times New Roman" w:cs="Times New Roman"/>
          <w:sz w:val="28"/>
          <w:szCs w:val="28"/>
        </w:rPr>
        <w:t>КОММУНАЛЬНЫЕ</w:t>
      </w:r>
      <w:r w:rsidRPr="001559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78EE">
        <w:rPr>
          <w:rFonts w:ascii="Times New Roman" w:hAnsi="Times New Roman" w:cs="Times New Roman"/>
          <w:sz w:val="28"/>
          <w:szCs w:val="28"/>
        </w:rPr>
        <w:t>И</w:t>
      </w:r>
      <w:r w:rsidRPr="0015596A">
        <w:rPr>
          <w:rFonts w:ascii="Times New Roman" w:hAnsi="Times New Roman" w:cs="Times New Roman"/>
          <w:sz w:val="28"/>
          <w:szCs w:val="28"/>
        </w:rPr>
        <w:t>, ПРЕДОСТАВЛЕННЫ</w:t>
      </w:r>
      <w:r w:rsidR="00B41B68">
        <w:rPr>
          <w:rFonts w:ascii="Times New Roman" w:hAnsi="Times New Roman" w:cs="Times New Roman"/>
          <w:sz w:val="28"/>
          <w:szCs w:val="28"/>
        </w:rPr>
        <w:t>Е</w:t>
      </w:r>
      <w:r w:rsidRPr="0015596A">
        <w:rPr>
          <w:rFonts w:ascii="Times New Roman" w:hAnsi="Times New Roman" w:cs="Times New Roman"/>
          <w:sz w:val="28"/>
          <w:szCs w:val="28"/>
        </w:rPr>
        <w:t xml:space="preserve"> НАСЕЛЕНИЮ ЗА </w:t>
      </w:r>
      <w:r w:rsidR="00EB6185">
        <w:rPr>
          <w:rFonts w:ascii="Times New Roman" w:hAnsi="Times New Roman" w:cs="Times New Roman"/>
          <w:sz w:val="28"/>
          <w:szCs w:val="28"/>
        </w:rPr>
        <w:t>4</w:t>
      </w:r>
      <w:r w:rsidR="000C30F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5596A">
        <w:rPr>
          <w:rFonts w:ascii="Times New Roman" w:hAnsi="Times New Roman" w:cs="Times New Roman"/>
          <w:sz w:val="28"/>
          <w:szCs w:val="28"/>
        </w:rPr>
        <w:t>201</w:t>
      </w:r>
      <w:r w:rsidR="000C30FC">
        <w:rPr>
          <w:rFonts w:ascii="Times New Roman" w:hAnsi="Times New Roman" w:cs="Times New Roman"/>
          <w:sz w:val="28"/>
          <w:szCs w:val="28"/>
        </w:rPr>
        <w:t>4</w:t>
      </w:r>
      <w:r w:rsidRPr="00155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случаев снижения</w:t>
      </w:r>
      <w:r w:rsidR="00EB6185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услуги: 14</w:t>
      </w: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случаев снижения платы за содержание и ремонт:  </w:t>
      </w:r>
      <w:r w:rsidR="000C30FC">
        <w:rPr>
          <w:rFonts w:ascii="Times New Roman" w:hAnsi="Times New Roman" w:cs="Times New Roman"/>
          <w:sz w:val="28"/>
          <w:szCs w:val="28"/>
        </w:rPr>
        <w:t>0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оказываемых коммунальных услуг соответствует Правилам предоставления коммунальных услуг гражданам, утвержденных Постановлением Правительства РФ № 354 от 06.05.2011 г.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оказываемых жилищных услуг соответствует правилам содержания общего имущества в многоквартирном доме, утвержденных Постановлением </w:t>
      </w:r>
      <w:r w:rsidR="00450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13.05.2006 г. № 491, а также Правилам и нормам технической эксплуатации жилищного фонда, утвержденными Постановлением Госстроя №170 от 23.09.2003 г. </w:t>
      </w:r>
    </w:p>
    <w:p w:rsidR="00E93CA7" w:rsidRDefault="00E93CA7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снижения платы за нарушение качества содержания и ремонта общего имущества в многоквартирных домах не зафиксировано. </w:t>
      </w:r>
    </w:p>
    <w:p w:rsidR="0015596A" w:rsidRDefault="0015596A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6185">
        <w:rPr>
          <w:rFonts w:ascii="Times New Roman" w:hAnsi="Times New Roman" w:cs="Times New Roman"/>
          <w:sz w:val="28"/>
          <w:szCs w:val="28"/>
        </w:rPr>
        <w:t xml:space="preserve">4-м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C3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EB61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к административной ответственности  привлекалось</w:t>
      </w:r>
      <w:r w:rsidR="00EB6185">
        <w:rPr>
          <w:rFonts w:ascii="Times New Roman" w:hAnsi="Times New Roman" w:cs="Times New Roman"/>
          <w:sz w:val="28"/>
          <w:szCs w:val="28"/>
        </w:rPr>
        <w:t xml:space="preserve"> 1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72" w:rsidRPr="0015596A" w:rsidRDefault="005A7D72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от 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об использовании общего имущества МКД не заключалось. Услуги по охране подъездов и коллективных автостоянок, а также учету собственников помещений в МКД Управляющая компания «Восток» не предоставляет. </w:t>
      </w:r>
    </w:p>
    <w:sectPr w:rsidR="005A7D72" w:rsidRPr="0015596A" w:rsidSect="009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DB"/>
    <w:rsid w:val="00081BF1"/>
    <w:rsid w:val="000A7C8B"/>
    <w:rsid w:val="000C30FC"/>
    <w:rsid w:val="0015596A"/>
    <w:rsid w:val="001578EE"/>
    <w:rsid w:val="00265DE1"/>
    <w:rsid w:val="00310881"/>
    <w:rsid w:val="00324984"/>
    <w:rsid w:val="00367E9A"/>
    <w:rsid w:val="003A1FC1"/>
    <w:rsid w:val="00450E18"/>
    <w:rsid w:val="00470059"/>
    <w:rsid w:val="005A7D72"/>
    <w:rsid w:val="005D4D64"/>
    <w:rsid w:val="00686395"/>
    <w:rsid w:val="00697AE9"/>
    <w:rsid w:val="006A56DB"/>
    <w:rsid w:val="008756D3"/>
    <w:rsid w:val="009109A8"/>
    <w:rsid w:val="00A220DB"/>
    <w:rsid w:val="00B41B68"/>
    <w:rsid w:val="00D76E24"/>
    <w:rsid w:val="00E93CA7"/>
    <w:rsid w:val="00E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2014-07-02T06:24:00Z</cp:lastPrinted>
  <dcterms:created xsi:type="dcterms:W3CDTF">2015-01-26T07:09:00Z</dcterms:created>
  <dcterms:modified xsi:type="dcterms:W3CDTF">2015-01-26T07:09:00Z</dcterms:modified>
</cp:coreProperties>
</file>